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Стоматология ортопедическая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05:58 МСК · База обновлена: 25.07.2026, 05:44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ЧАСТЬ ПОВЕРХНОСТИ КОРОНКИ ЗУБА, РАСПОЛОЖЕННУЮ МЕЖДУ МЕЖЕВОЙ ЛИНИЕЙ И ДЕСНЕВЫМ КРАЕМ, ОПРЕДЕЛЯЮТ КАК ЗОНУ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окклюзионную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ретенционную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апроксимальную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безопасности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ретенционную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ВЕЛИЧИНА ЛАТЕРОТРУЗИОННОГО ДВИЖЕНИЯ НИЖНЕЙ ЧЕЛЮСТИ В НОРМЕ СОСТАВЛЯЕТ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 – 4 мм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20 мм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 – 2 мм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11 – 15 мм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3 – 4 мм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В ПОЛОЖЕНИИ ЦЕНТРАЛЬНОЙ ОККЛЮЗИИ МЫШЦЫ, ПОДНИМАЮЩИЕ НИЖНЮЮ ЧЕЛЮСТЬ, НАХОДЯТСЯ В СОСТОЯНИИ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неравномерного напряжения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относительного физиологического покоя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напряжения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полного расслабления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напряжения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ПРИ ПРОВЕДЕНИИ ФУНКЦИОНАЛЬНЫХ ПРОБ АМПЛИТУДА ДВИЖЕНИЙ НИЖНЕЙ ЧЕЛЮСТИ ЗАВИСИТ ОТ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размера нижней челюсти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состояния ВНЧС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высоты нижнего отдела лица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типа соотношения челюстей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состояния ВНЧС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ПО НАЗНАЧЕНИЮ КОРОНКИ МОГУТ БЫТЬ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металлокерамические, металлопластмассовые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пластмассовые, композитные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литые, полимеризованные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опорные, восстановительные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опорные, восстановительные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ПРИЗНАКОМ ПОВЫШЕННОГО СТИРАНИЯ ЗУБА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подвижность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резорбция костной ткани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размягчение эмали и дентина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нарушение анатомической формы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нарушение анатомической формы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НАИБОЛЕЕ ИНФОРМАТИВНЫМ МЕТОДОМ РЕНТГЕНОДИАГНОСТИКИ ПРИ ВЫЯВЛЕНИИ МОРФОЛОГИИ ЭЛЕМЕНТОВ ВИСОЧНО-НИЖНЕЧЕЛЮСТНОГО СУСТАВА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панорамная рентгенография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ортопантомография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телерентгенография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томография височно-нижнечелюстных суставов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томография височно-нижнечелюстных суставов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ПАРАЛЛЕЛОМЕТРИЯ ПРЕДСТАВЛЯЕТ СОБОЙ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изучение давления бюгельного протеза на опорные зубы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изучение анатомических особенностей полости рта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пути введения бюгельного протеза в полость рта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определение жевательной эффективности опорных зубов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определение пути введения бюгельного протеза в полость рта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ГРАФИЧЕСКИМ МЕТОДОМ РЕГИСТРАЦИИ ЖЕВАТЕЛЬНЫХ ДВИЖЕНИЙ НИЖНЕЙ ЧЕЛЮСТИ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миотонометрия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одонтопароднтограмма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ортопантомография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мастикациография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мастикациография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УГОЛ ТРАНСВЕРЗАЛЬНОГО СУСТАВНОГО ПУТИ (УГОЛ БЕННЕТТА) В СРЕДНЕМ РАВЕН (В ГРАДУСАХ)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26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17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Стоматология ортопедическая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